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山东峄州港务</w:t>
      </w:r>
      <w:r>
        <w:rPr>
          <w:rFonts w:hint="eastAsia" w:ascii="方正小标宋简体" w:hAnsi="黑体" w:eastAsia="方正小标宋简体" w:cs="方正小标宋简体"/>
          <w:b w:val="0"/>
          <w:bCs w:val="0"/>
          <w:color w:val="000000"/>
          <w:sz w:val="44"/>
          <w:szCs w:val="44"/>
        </w:rPr>
        <w:t>有限公司</w:t>
      </w:r>
    </w:p>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年第一季度信息公告</w:t>
      </w:r>
    </w:p>
    <w:p>
      <w:pPr>
        <w:autoSpaceDE w:val="0"/>
        <w:autoSpaceDN w:val="0"/>
        <w:adjustRightInd w:val="0"/>
        <w:spacing w:line="360" w:lineRule="exact"/>
        <w:jc w:val="center"/>
        <w:rPr>
          <w:rFonts w:ascii="仿宋_GB2312" w:cs="Times New Roman"/>
          <w:color w:val="000000"/>
          <w:sz w:val="36"/>
          <w:szCs w:val="36"/>
        </w:rPr>
      </w:pPr>
    </w:p>
    <w:p>
      <w:pPr>
        <w:autoSpaceDE w:val="0"/>
        <w:autoSpaceDN w:val="0"/>
        <w:adjustRightInd w:val="0"/>
        <w:spacing w:line="360" w:lineRule="exact"/>
        <w:jc w:val="center"/>
        <w:rPr>
          <w:rFonts w:ascii="仿宋_GB2312" w:cs="Times New Roman"/>
          <w:color w:val="000000"/>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360" w:lineRule="auto"/>
        <w:ind w:firstLine="422" w:firstLineChars="200"/>
        <w:rPr>
          <w:rFonts w:ascii="宋体" w:hAnsi="宋体" w:eastAsia="宋体" w:cs="Times New Roman"/>
          <w:b/>
          <w:bCs/>
          <w:color w:val="000000"/>
        </w:rPr>
      </w:pPr>
    </w:p>
    <w:p>
      <w:pPr>
        <w:adjustRightInd w:val="0"/>
        <w:snapToGrid w:val="0"/>
        <w:spacing w:line="560" w:lineRule="exact"/>
        <w:ind w:firstLine="643" w:firstLineChars="200"/>
        <w:rPr>
          <w:rFonts w:ascii="仿宋_GB2312" w:eastAsia="仿宋_GB2312" w:cs="Times New Roman"/>
          <w:b/>
          <w:bCs/>
          <w:sz w:val="32"/>
          <w:szCs w:val="32"/>
        </w:rPr>
      </w:pPr>
      <w:r>
        <w:rPr>
          <w:rFonts w:hint="eastAsia" w:ascii="黑体" w:hAnsi="黑体" w:eastAsia="黑体" w:cs="黑体"/>
          <w:b/>
          <w:bCs/>
          <w:sz w:val="32"/>
          <w:szCs w:val="32"/>
        </w:rPr>
        <w:t>一、公司基本情况</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eastAsia="zh-CN"/>
        </w:rPr>
        <w:t>山东峄州港务有限公司</w:t>
      </w:r>
    </w:p>
    <w:p>
      <w:pPr>
        <w:adjustRightInd w:val="0"/>
        <w:snapToGrid w:val="0"/>
        <w:spacing w:line="560" w:lineRule="exact"/>
        <w:ind w:firstLine="1360" w:firstLineChars="4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eastAsia="zh-CN"/>
        </w:rPr>
        <w:t>峄州港</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2．外文名称：无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3．法定代表人：田建国</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4．注册地址：山东省枣庄市峄城区古邵镇大早庄村</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5．经营范围：码头及其他港口设施服务;为船舶提供码头设施;货物装卸、</w:t>
      </w:r>
      <w:r>
        <w:rPr>
          <w:rFonts w:hint="default" w:ascii="仿宋_GB2312" w:hAnsi="仿宋_GB2312" w:eastAsia="仿宋_GB2312" w:cs="仿宋_GB2312"/>
          <w:b w:val="0"/>
          <w:bCs w:val="0"/>
          <w:sz w:val="32"/>
          <w:szCs w:val="32"/>
          <w:lang w:eastAsia="zh-CN"/>
        </w:rPr>
        <w:t>仓储服务(不含危险品);现代物流配送服务;煤炭、建材、粮食销售</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水利</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园林工程施工</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房地产</w:t>
      </w:r>
      <w:r>
        <w:rPr>
          <w:rFonts w:hint="eastAsia" w:ascii="仿宋_GB2312" w:hAnsi="仿宋_GB2312" w:eastAsia="仿宋_GB2312" w:cs="仿宋_GB2312"/>
          <w:b w:val="0"/>
          <w:bCs w:val="0"/>
          <w:sz w:val="32"/>
          <w:szCs w:val="32"/>
          <w:lang w:eastAsia="zh-CN"/>
        </w:rPr>
        <w:t>开发</w:t>
      </w:r>
      <w:r>
        <w:rPr>
          <w:rFonts w:hint="default" w:ascii="仿宋_GB2312" w:hAnsi="仿宋_GB2312" w:eastAsia="仿宋_GB2312" w:cs="仿宋_GB2312"/>
          <w:b w:val="0"/>
          <w:bCs w:val="0"/>
          <w:sz w:val="32"/>
          <w:szCs w:val="32"/>
          <w:lang w:eastAsia="zh-CN"/>
        </w:rPr>
        <w:t>销售</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房屋</w:t>
      </w:r>
      <w:r>
        <w:rPr>
          <w:rFonts w:hint="eastAsia" w:ascii="仿宋_GB2312" w:hAnsi="仿宋_GB2312" w:eastAsia="仿宋_GB2312" w:cs="仿宋_GB2312"/>
          <w:b w:val="0"/>
          <w:bCs w:val="0"/>
          <w:sz w:val="32"/>
          <w:szCs w:val="32"/>
          <w:lang w:eastAsia="zh-CN"/>
        </w:rPr>
        <w:t>租赁</w:t>
      </w:r>
      <w:r>
        <w:rPr>
          <w:rFonts w:hint="default" w:ascii="仿宋_GB2312" w:hAnsi="仿宋_GB2312" w:eastAsia="仿宋_GB2312" w:cs="仿宋_GB2312"/>
          <w:b w:val="0"/>
          <w:bCs w:val="0"/>
          <w:sz w:val="32"/>
          <w:szCs w:val="32"/>
          <w:lang w:eastAsia="zh-CN"/>
        </w:rPr>
        <w:t>;水上运输服务;对加油站、加气站、充电站的项目投资</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eastAsia="zh-CN"/>
        </w:rPr>
        <w:t>(依法须经批准的项目,经相关部门批准后方可并展经</w:t>
      </w:r>
      <w:r>
        <w:rPr>
          <w:rFonts w:hint="eastAsia" w:ascii="仿宋_GB2312" w:hAnsi="仿宋_GB2312" w:eastAsia="仿宋_GB2312" w:cs="仿宋_GB2312"/>
          <w:b w:val="0"/>
          <w:bCs w:val="0"/>
          <w:sz w:val="32"/>
          <w:szCs w:val="32"/>
          <w:lang w:eastAsia="zh-CN"/>
        </w:rPr>
        <w:t>营活动）</w:t>
      </w:r>
    </w:p>
    <w:p>
      <w:pPr>
        <w:adjustRightInd w:val="0"/>
        <w:snapToGrid w:val="0"/>
        <w:spacing w:line="560" w:lineRule="exact"/>
        <w:ind w:left="1278" w:leftChars="304" w:hanging="640" w:hanging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6．办公地址：山东省枣庄市峄城区古邵镇大早庄村   邮政编码：</w:t>
      </w:r>
      <w:r>
        <w:rPr>
          <w:rFonts w:hint="eastAsia" w:ascii="仿宋_GB2312" w:hAnsi="仿宋_GB2312" w:eastAsia="仿宋_GB2312" w:cs="仿宋_GB2312"/>
          <w:b w:val="0"/>
          <w:bCs w:val="0"/>
          <w:sz w:val="32"/>
          <w:szCs w:val="32"/>
          <w:lang w:val="en-US" w:eastAsia="zh-CN"/>
        </w:rPr>
        <w:t>277300</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eastAsia="zh-CN"/>
        </w:rPr>
        <w:t>无</w:t>
      </w:r>
    </w:p>
    <w:p>
      <w:pPr>
        <w:adjustRightInd w:val="0"/>
        <w:snapToGrid w:val="0"/>
        <w:spacing w:line="560" w:lineRule="exact"/>
        <w:ind w:left="1278" w:leftChars="304" w:hanging="640" w:hanging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8．电子信箱:sdyzgs@163.com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 山东峄州港务有限公司成立于2014年4月，注册资金：8500万元，占地面积439.99亩，总投资5.4亿元人民币。位于枣庄市峄城区古邵镇境内，2015年被列为省级重点工程建设项目。由国有大型企业山东海洋集团有限公司下属山东水运发展有限公司控股，以合资模式引进大型民营企业山东商润投资集团公司合作，共同出资成立。是一家集物流配送服务、道路工程施工、货物仓储、加油加气站等于一体的大型综合性公司。</w:t>
      </w:r>
    </w:p>
    <w:p>
      <w:pPr>
        <w:ind w:firstLine="723" w:firstLineChars="225"/>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、季度内发生的重大事项及对企业的影响：</w:t>
      </w:r>
      <w:r>
        <w:rPr>
          <w:rFonts w:ascii="黑体" w:hAnsi="黑体" w:eastAsia="黑体" w:cs="黑体"/>
          <w:b/>
          <w:bCs/>
          <w:sz w:val="32"/>
          <w:szCs w:val="32"/>
        </w:rPr>
        <w:t xml:space="preserve"> </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1．重大决策</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2．重大项目安排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r>
        <w:rPr>
          <w:rFonts w:hint="eastAsia" w:ascii="仿宋_GB2312" w:hAnsi="仿宋_GB2312" w:eastAsia="仿宋_GB2312" w:cs="仿宋_GB2312"/>
          <w:b w:val="0"/>
          <w:bCs w:val="0"/>
          <w:sz w:val="32"/>
          <w:szCs w:val="32"/>
          <w:lang w:eastAsia="zh-CN"/>
        </w:rPr>
        <w:t>。</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3．重要人事任免</w:t>
      </w:r>
      <w:r>
        <w:rPr>
          <w:rFonts w:hint="eastAsia" w:ascii="仿宋_GB2312" w:hAnsi="仿宋_GB2312" w:eastAsia="仿宋_GB2312" w:cs="仿宋_GB2312"/>
          <w:b w:val="0"/>
          <w:bCs w:val="0"/>
          <w:sz w:val="32"/>
          <w:szCs w:val="32"/>
          <w:lang w:eastAsia="zh-CN"/>
        </w:rPr>
        <w:t>：</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w:t>
      </w:r>
      <w:r>
        <w:rPr>
          <w:rFonts w:hint="eastAsia" w:ascii="仿宋_GB2312" w:eastAsia="仿宋_GB2312" w:cs="黑体"/>
          <w:kern w:val="0"/>
          <w:sz w:val="32"/>
          <w:szCs w:val="32"/>
          <w:lang w:val="en-US" w:eastAsia="zh-CN"/>
        </w:rPr>
        <w:t>山东峄州港务有限</w:t>
      </w:r>
      <w:r>
        <w:rPr>
          <w:rFonts w:hint="eastAsia" w:ascii="仿宋_GB2312" w:eastAsia="仿宋_GB2312" w:cs="黑体"/>
          <w:kern w:val="0"/>
          <w:sz w:val="32"/>
          <w:szCs w:val="32"/>
        </w:rPr>
        <w:t>公司</w:t>
      </w:r>
      <w:r>
        <w:rPr>
          <w:rFonts w:hint="eastAsia" w:ascii="仿宋_GB2312" w:hAnsi="仿宋_GB2312" w:eastAsia="仿宋_GB2312" w:cs="仿宋_GB2312"/>
          <w:b w:val="0"/>
          <w:bCs w:val="0"/>
          <w:sz w:val="32"/>
          <w:szCs w:val="32"/>
          <w:lang w:val="en-US" w:eastAsia="zh-CN"/>
        </w:rPr>
        <w:t>2021年第一次临时股东会决议，同意</w:t>
      </w:r>
      <w:r>
        <w:rPr>
          <w:rFonts w:hint="eastAsia" w:ascii="仿宋_GB2312" w:eastAsia="仿宋_GB2312" w:cs="黑体"/>
          <w:kern w:val="0"/>
          <w:sz w:val="32"/>
          <w:szCs w:val="32"/>
          <w:lang w:val="en-US" w:eastAsia="zh-CN"/>
        </w:rPr>
        <w:t>田建国担任</w:t>
      </w:r>
      <w:r>
        <w:rPr>
          <w:rFonts w:hint="eastAsia" w:ascii="仿宋_GB2312" w:eastAsia="仿宋_GB2312" w:cs="黑体"/>
          <w:kern w:val="0"/>
          <w:sz w:val="32"/>
          <w:szCs w:val="32"/>
        </w:rPr>
        <w:t>公司董事，</w:t>
      </w:r>
      <w:r>
        <w:rPr>
          <w:rFonts w:hint="eastAsia" w:ascii="仿宋_GB2312" w:eastAsia="仿宋_GB2312" w:cs="黑体"/>
          <w:kern w:val="0"/>
          <w:sz w:val="32"/>
          <w:szCs w:val="32"/>
          <w:lang w:val="en-US" w:eastAsia="zh-CN"/>
        </w:rPr>
        <w:t>钟学雨</w:t>
      </w:r>
      <w:r>
        <w:rPr>
          <w:rFonts w:hint="eastAsia" w:ascii="仿宋_GB2312" w:eastAsia="仿宋_GB2312" w:cs="黑体"/>
          <w:kern w:val="0"/>
          <w:sz w:val="32"/>
          <w:szCs w:val="32"/>
        </w:rPr>
        <w:t>不再担任公司董事职务。</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w:t>
      </w:r>
      <w:r>
        <w:rPr>
          <w:rFonts w:hint="eastAsia" w:ascii="仿宋_GB2312" w:eastAsia="仿宋_GB2312" w:cs="黑体"/>
          <w:kern w:val="0"/>
          <w:sz w:val="32"/>
          <w:szCs w:val="32"/>
          <w:lang w:val="en-US" w:eastAsia="zh-CN"/>
        </w:rPr>
        <w:t>山东峄州港务有限</w:t>
      </w:r>
      <w:r>
        <w:rPr>
          <w:rFonts w:hint="eastAsia" w:ascii="仿宋_GB2312" w:eastAsia="仿宋_GB2312" w:cs="黑体"/>
          <w:kern w:val="0"/>
          <w:sz w:val="32"/>
          <w:szCs w:val="32"/>
        </w:rPr>
        <w:t>公司</w:t>
      </w:r>
      <w:r>
        <w:rPr>
          <w:rFonts w:hint="eastAsia" w:ascii="仿宋_GB2312" w:hAnsi="仿宋_GB2312" w:eastAsia="仿宋_GB2312" w:cs="仿宋_GB2312"/>
          <w:b w:val="0"/>
          <w:bCs w:val="0"/>
          <w:sz w:val="32"/>
          <w:szCs w:val="32"/>
          <w:lang w:val="en-US" w:eastAsia="zh-CN"/>
        </w:rPr>
        <w:t>第二届董事会第十六次会议决议，选举田建国为</w:t>
      </w:r>
      <w:r>
        <w:rPr>
          <w:rFonts w:hint="eastAsia" w:ascii="仿宋_GB2312" w:eastAsia="仿宋_GB2312" w:cs="黑体"/>
          <w:kern w:val="0"/>
          <w:sz w:val="32"/>
          <w:szCs w:val="32"/>
        </w:rPr>
        <w:t>公司</w:t>
      </w:r>
      <w:r>
        <w:rPr>
          <w:rFonts w:hint="eastAsia" w:ascii="仿宋_GB2312" w:hAnsi="仿宋_GB2312" w:eastAsia="仿宋_GB2312" w:cs="仿宋_GB2312"/>
          <w:b w:val="0"/>
          <w:bCs w:val="0"/>
          <w:sz w:val="32"/>
          <w:szCs w:val="32"/>
          <w:lang w:val="en-US" w:eastAsia="zh-CN"/>
        </w:rPr>
        <w:t>董事长，钟学雨不再担任</w:t>
      </w:r>
      <w:r>
        <w:rPr>
          <w:rFonts w:hint="eastAsia" w:ascii="仿宋_GB2312" w:eastAsia="仿宋_GB2312" w:cs="黑体"/>
          <w:kern w:val="0"/>
          <w:sz w:val="32"/>
          <w:szCs w:val="32"/>
        </w:rPr>
        <w:t>公司</w:t>
      </w:r>
      <w:r>
        <w:rPr>
          <w:rFonts w:hint="eastAsia" w:ascii="仿宋_GB2312" w:hAnsi="仿宋_GB2312" w:eastAsia="仿宋_GB2312" w:cs="仿宋_GB2312"/>
          <w:b w:val="0"/>
          <w:bCs w:val="0"/>
          <w:sz w:val="32"/>
          <w:szCs w:val="32"/>
          <w:lang w:val="en-US" w:eastAsia="zh-CN"/>
        </w:rPr>
        <w:t>董事长。</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w:t>
      </w:r>
      <w:r>
        <w:rPr>
          <w:rFonts w:hint="eastAsia" w:ascii="仿宋_GB2312" w:eastAsia="仿宋_GB2312" w:cs="黑体"/>
          <w:kern w:val="0"/>
          <w:sz w:val="32"/>
          <w:szCs w:val="32"/>
          <w:lang w:val="en-US" w:eastAsia="zh-CN"/>
        </w:rPr>
        <w:t>山东峄州港务有限</w:t>
      </w:r>
      <w:r>
        <w:rPr>
          <w:rFonts w:hint="eastAsia" w:ascii="仿宋_GB2312" w:eastAsia="仿宋_GB2312" w:cs="黑体"/>
          <w:kern w:val="0"/>
          <w:sz w:val="32"/>
          <w:szCs w:val="32"/>
        </w:rPr>
        <w:t>公司</w:t>
      </w:r>
      <w:r>
        <w:rPr>
          <w:rFonts w:hint="eastAsia" w:ascii="仿宋_GB2312" w:hAnsi="仿宋_GB2312" w:eastAsia="仿宋_GB2312" w:cs="仿宋_GB2312"/>
          <w:b w:val="0"/>
          <w:bCs w:val="0"/>
          <w:sz w:val="32"/>
          <w:szCs w:val="32"/>
          <w:lang w:val="en-US" w:eastAsia="zh-CN"/>
        </w:rPr>
        <w:t>第二届董事会第十七次会议决议，</w:t>
      </w:r>
      <w:r>
        <w:rPr>
          <w:rFonts w:hint="eastAsia" w:ascii="仿宋_GB2312" w:hAnsi="Times New Roman" w:eastAsia="仿宋_GB2312" w:cs="宋体"/>
          <w:sz w:val="32"/>
          <w:szCs w:val="32"/>
          <w:lang w:eastAsia="zh-CN"/>
        </w:rPr>
        <w:t>聘任谢志为</w:t>
      </w:r>
      <w:r>
        <w:rPr>
          <w:rFonts w:hint="eastAsia" w:ascii="仿宋_GB2312" w:hAnsi="Times New Roman" w:eastAsia="仿宋_GB2312" w:cs="宋体"/>
          <w:sz w:val="32"/>
          <w:szCs w:val="32"/>
        </w:rPr>
        <w:t>公司</w:t>
      </w:r>
      <w:r>
        <w:rPr>
          <w:rFonts w:hint="eastAsia" w:ascii="仿宋_GB2312" w:hAnsi="Times New Roman" w:eastAsia="仿宋_GB2312" w:cs="宋体"/>
          <w:sz w:val="32"/>
          <w:szCs w:val="32"/>
          <w:lang w:eastAsia="zh-CN"/>
        </w:rPr>
        <w:t>副总经理。</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4．大额资金使用</w:t>
      </w:r>
      <w:r>
        <w:rPr>
          <w:rFonts w:hint="eastAsia" w:ascii="仿宋_GB2312" w:hAnsi="仿宋_GB2312" w:eastAsia="仿宋_GB2312" w:cs="仿宋_GB2312"/>
          <w:b w:val="0"/>
          <w:bCs w:val="0"/>
          <w:sz w:val="32"/>
          <w:szCs w:val="32"/>
          <w:lang w:eastAsia="zh-CN"/>
        </w:rPr>
        <w:t>：无。</w:t>
      </w:r>
    </w:p>
    <w:p>
      <w:pPr>
        <w:adjustRightInd w:val="0"/>
        <w:snapToGrid w:val="0"/>
        <w:spacing w:line="360" w:lineRule="auto"/>
        <w:jc w:val="both"/>
        <w:rPr>
          <w:rFonts w:ascii="仿宋_GB2312" w:eastAsia="仿宋_GB2312" w:cs="Times New Roman"/>
          <w:sz w:val="32"/>
          <w:szCs w:val="32"/>
        </w:rPr>
      </w:pPr>
    </w:p>
    <w:p>
      <w:pPr>
        <w:adjustRightInd w:val="0"/>
        <w:snapToGrid w:val="0"/>
        <w:spacing w:line="360" w:lineRule="auto"/>
        <w:ind w:firstLine="640" w:firstLineChars="200"/>
        <w:jc w:val="center"/>
        <w:rPr>
          <w:rFonts w:ascii="仿宋_GB2312" w:eastAsia="仿宋_GB2312" w:cs="Times New Roman"/>
          <w:sz w:val="32"/>
          <w:szCs w:val="32"/>
        </w:rPr>
      </w:pPr>
      <w:r>
        <w:rPr>
          <w:rFonts w:hint="eastAsia" w:ascii="仿宋_GB2312" w:eastAsia="仿宋_GB2312" w:cs="仿宋_GB2312"/>
          <w:sz w:val="32"/>
          <w:szCs w:val="32"/>
          <w:lang w:val="en-US" w:eastAsia="zh-CN"/>
        </w:rPr>
        <w:t xml:space="preserve">                      </w:t>
      </w:r>
      <w:bookmarkStart w:id="0" w:name="_GoBack"/>
      <w:bookmarkEnd w:id="0"/>
      <w:r>
        <w:rPr>
          <w:rFonts w:hint="eastAsia" w:ascii="仿宋_GB2312" w:eastAsia="仿宋_GB2312" w:cs="仿宋_GB2312"/>
          <w:sz w:val="32"/>
          <w:szCs w:val="32"/>
          <w:lang w:val="en-US" w:eastAsia="zh-CN"/>
        </w:rPr>
        <w:t>山东峄州港务</w:t>
      </w:r>
      <w:r>
        <w:rPr>
          <w:rFonts w:hint="eastAsia" w:ascii="仿宋_GB2312" w:eastAsia="仿宋_GB2312" w:cs="仿宋_GB2312"/>
          <w:sz w:val="32"/>
          <w:szCs w:val="32"/>
        </w:rPr>
        <w:t>有限公司</w:t>
      </w:r>
    </w:p>
    <w:p>
      <w:pPr>
        <w:adjustRightInd w:val="0"/>
        <w:snapToGrid w:val="0"/>
        <w:spacing w:line="360" w:lineRule="auto"/>
        <w:ind w:right="640" w:firstLine="4960" w:firstLineChars="1550"/>
        <w:rPr>
          <w:rFonts w:hint="default" w:ascii="仿宋_GB2312" w:eastAsia="仿宋_GB2312"/>
          <w:sz w:val="32"/>
          <w:szCs w:val="32"/>
          <w:lang w:val="en-US" w:eastAsia="zh-CN"/>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2021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20</w:t>
      </w:r>
      <w:r>
        <w:rPr>
          <w:rFonts w:hint="eastAsia" w:asci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ascii="仿宋_GB2312"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66A82"/>
    <w:rsid w:val="06E83E98"/>
    <w:rsid w:val="09A23E4F"/>
    <w:rsid w:val="14E34252"/>
    <w:rsid w:val="19FE4B84"/>
    <w:rsid w:val="1A676B9E"/>
    <w:rsid w:val="1B994B30"/>
    <w:rsid w:val="320B2E34"/>
    <w:rsid w:val="36666196"/>
    <w:rsid w:val="37866A82"/>
    <w:rsid w:val="3B1E7773"/>
    <w:rsid w:val="3B34526D"/>
    <w:rsid w:val="3D461BAD"/>
    <w:rsid w:val="60E123E4"/>
    <w:rsid w:val="6E463E79"/>
    <w:rsid w:val="7B6B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2021-06-22T23:51:00Z</dcterms:created>
  <dc:creator>Administrator</dc:creator>
  <cp:lastModifiedBy>summer</cp:lastModifiedBy>
  <dcterms:modified xsi:type="dcterms:W3CDTF">2021-10-09T01:29:23Z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6E765D57944F4C618B0FAD8EF966DE70</vt:lpwstr>
  </property>
</Properties>
</file>