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6"/>
        <w:keepNext w:val="0"/>
        <w:keepLines w:val="0"/>
        <w:pageBreakBefore w:val="0"/>
        <w:widowControl w:val="0"/>
        <w:kinsoku/>
        <w:wordWrap/>
        <w:overflowPunct/>
        <w:topLinePunct w:val="0"/>
        <w:bidi w:val="0"/>
        <w:spacing w:before="0" w:after="0" w:line="6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三季度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6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6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kern w:val="2"/>
          <w:sz w:val="32"/>
          <w:szCs w:val="32"/>
          <w:lang w:val="en-US" w:eastAsia="zh-CN" w:bidi="ar-SA"/>
        </w:rPr>
        <w:t>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 xml:space="preserve">70米处 </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二、季度内发生的重大事项及对企业的影响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报告期内经公司董事会审议通过的重大决策有</w:t>
      </w:r>
      <w:r>
        <w:rPr>
          <w:rFonts w:hint="eastAsia" w:ascii="仿宋_GB2312" w:hAnsi="仿宋_GB2312" w:eastAsia="仿宋_GB2312" w:cs="仿宋_GB2312"/>
          <w:sz w:val="32"/>
          <w:szCs w:val="32"/>
          <w:highlight w:val="none"/>
          <w:lang w:val="en-US" w:eastAsia="zh-CN"/>
        </w:rPr>
        <w:t>《关于向齐鲁银行济南浆水泉支行申请“泉信链”融资业务的议案》《关于调整公司员工绩效工资的议案》</w:t>
      </w:r>
      <w:r>
        <w:rPr>
          <w:rFonts w:hint="eastAsia" w:ascii="仿宋_GB2312" w:hAnsi="仿宋_GB2312" w:eastAsia="仿宋_GB2312" w:cs="仿宋_GB2312"/>
          <w:b w:val="0"/>
          <w:bCs w:val="0"/>
          <w:spacing w:val="0"/>
          <w:sz w:val="32"/>
          <w:szCs w:val="32"/>
          <w:highlight w:val="none"/>
          <w:lang w:val="en-US" w:eastAsia="zh-CN"/>
        </w:rPr>
        <w:t>等7项议案。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highlight w:val="none"/>
          <w:lang w:eastAsia="zh-CN"/>
        </w:rPr>
      </w:pPr>
      <w:r>
        <w:rPr>
          <w:rFonts w:hint="eastAsia" w:ascii="仿宋_GB2312" w:hAnsi="仿宋_GB2312" w:eastAsia="仿宋_GB2312" w:cs="仿宋_GB2312"/>
          <w:b w:val="0"/>
          <w:bCs w:val="0"/>
          <w:spacing w:val="0"/>
          <w:sz w:val="32"/>
          <w:szCs w:val="32"/>
          <w:highlight w:val="none"/>
          <w:lang w:eastAsia="zh-CN"/>
        </w:rPr>
        <w:t>（</w:t>
      </w:r>
      <w:r>
        <w:rPr>
          <w:rFonts w:hint="eastAsia" w:ascii="仿宋_GB2312" w:hAnsi="仿宋_GB2312" w:eastAsia="仿宋_GB2312" w:cs="仿宋_GB2312"/>
          <w:b w:val="0"/>
          <w:bCs w:val="0"/>
          <w:spacing w:val="0"/>
          <w:sz w:val="32"/>
          <w:szCs w:val="32"/>
          <w:highlight w:val="none"/>
          <w:lang w:val="en-US" w:eastAsia="zh-CN"/>
        </w:rPr>
        <w:t>一</w:t>
      </w:r>
      <w:r>
        <w:rPr>
          <w:rFonts w:hint="eastAsia" w:ascii="仿宋_GB2312" w:hAnsi="仿宋_GB2312" w:eastAsia="仿宋_GB2312" w:cs="仿宋_GB2312"/>
          <w:b w:val="0"/>
          <w:bCs w:val="0"/>
          <w:spacing w:val="0"/>
          <w:sz w:val="32"/>
          <w:szCs w:val="32"/>
          <w:highlight w:val="none"/>
          <w:lang w:eastAsia="zh-CN"/>
        </w:rPr>
        <w:t>）</w:t>
      </w:r>
      <w:r>
        <w:rPr>
          <w:rFonts w:hint="eastAsia" w:ascii="仿宋_GB2312" w:hAnsi="仿宋_GB2312" w:eastAsia="仿宋_GB2312" w:cs="仿宋_GB2312"/>
          <w:b w:val="0"/>
          <w:bCs w:val="0"/>
          <w:spacing w:val="0"/>
          <w:sz w:val="32"/>
          <w:szCs w:val="32"/>
          <w:highlight w:val="none"/>
        </w:rPr>
        <w:t>重大决策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lang w:eastAsia="zh-CN"/>
        </w:rPr>
        <w:t>重大项目安排</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重要人事任免</w:t>
      </w:r>
    </w:p>
    <w:p>
      <w:pPr>
        <w:keepNext w:val="0"/>
        <w:keepLines w:val="0"/>
        <w:pageBreakBefore w:val="0"/>
        <w:widowControl/>
        <w:kinsoku/>
        <w:wordWrap/>
        <w:overflowPunct/>
        <w:topLinePunct w:val="0"/>
        <w:autoSpaceDE/>
        <w:autoSpaceDN/>
        <w:bidi w:val="0"/>
        <w:adjustRightInd/>
        <w:snapToGrid/>
        <w:spacing w:line="540" w:lineRule="exact"/>
        <w:ind w:firstLine="42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val="0"/>
          <w:bCs w:val="0"/>
          <w:spacing w:val="0"/>
          <w:sz w:val="32"/>
          <w:szCs w:val="32"/>
          <w:lang w:val="en-US" w:eastAsia="zh-CN"/>
        </w:rPr>
        <w:t>无。</w:t>
      </w:r>
    </w:p>
    <w:p>
      <w:pPr>
        <w:keepNext w:val="0"/>
        <w:keepLines w:val="0"/>
        <w:pageBreakBefore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大额资金使用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季度内</w:t>
      </w:r>
      <w:bookmarkStart w:id="0" w:name="_GoBack"/>
      <w:bookmarkEnd w:id="0"/>
      <w:r>
        <w:rPr>
          <w:rFonts w:hint="eastAsia" w:ascii="仿宋_GB2312" w:hAnsi="仿宋_GB2312" w:eastAsia="仿宋_GB2312" w:cs="仿宋_GB2312"/>
          <w:b w:val="0"/>
          <w:bCs w:val="0"/>
          <w:sz w:val="32"/>
          <w:szCs w:val="32"/>
          <w:highlight w:val="none"/>
          <w:lang w:val="en-US" w:eastAsia="zh-CN"/>
        </w:rPr>
        <w:t>公司大额资金使用按照公司年度预算执行。</w:t>
      </w:r>
    </w:p>
    <w:p>
      <w:pPr>
        <w:keepNext w:val="0"/>
        <w:keepLines w:val="0"/>
        <w:pageBreakBefore w:val="0"/>
        <w:widowControl w:val="0"/>
        <w:kinsoku/>
        <w:wordWrap/>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wordWrap/>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wordWrap/>
        <w:overflowPunct/>
        <w:topLinePunct w:val="0"/>
        <w:bidi w:val="0"/>
        <w:adjustRightInd w:val="0"/>
        <w:snapToGrid w:val="0"/>
        <w:spacing w:line="60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2022</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10月28</w:t>
      </w:r>
      <w:r>
        <w:rPr>
          <w:rFonts w:hint="eastAsia" w:ascii="仿宋_GB2312" w:eastAsia="仿宋_GB2312" w:cs="仿宋_GB2312"/>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B3B3"/>
    <w:multiLevelType w:val="singleLevel"/>
    <w:tmpl w:val="2490B3B3"/>
    <w:lvl w:ilvl="0" w:tentative="0">
      <w:start w:val="3"/>
      <w:numFmt w:val="chineseCounting"/>
      <w:suff w:val="nothing"/>
      <w:lvlText w:val="（%1）"/>
      <w:lvlJc w:val="left"/>
      <w:rPr>
        <w:rFonts w:hint="eastAsia"/>
      </w:rPr>
    </w:lvl>
  </w:abstractNum>
  <w:abstractNum w:abstractNumId="1">
    <w:nsid w:val="2EFC5EF1"/>
    <w:multiLevelType w:val="singleLevel"/>
    <w:tmpl w:val="2EFC5EF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Q4MjNkY2E3YWY2ZDhkZjUxMzFiNzE2Mzg4NmEifQ=="/>
  </w:docVars>
  <w:rsids>
    <w:rsidRoot w:val="7C130BA4"/>
    <w:rsid w:val="01CA72C2"/>
    <w:rsid w:val="02FE4E8D"/>
    <w:rsid w:val="047E2A7C"/>
    <w:rsid w:val="05FA5454"/>
    <w:rsid w:val="06DA075B"/>
    <w:rsid w:val="06EF2A3A"/>
    <w:rsid w:val="09585F15"/>
    <w:rsid w:val="0BF6185F"/>
    <w:rsid w:val="0E3463B4"/>
    <w:rsid w:val="13FB7F63"/>
    <w:rsid w:val="15961981"/>
    <w:rsid w:val="1A2D6557"/>
    <w:rsid w:val="1B9A6B77"/>
    <w:rsid w:val="1BA50C8F"/>
    <w:rsid w:val="1C892851"/>
    <w:rsid w:val="235F7240"/>
    <w:rsid w:val="2963443F"/>
    <w:rsid w:val="344572AC"/>
    <w:rsid w:val="39CD0FE3"/>
    <w:rsid w:val="39D91422"/>
    <w:rsid w:val="3BD633F4"/>
    <w:rsid w:val="3C3C2D43"/>
    <w:rsid w:val="3D33580E"/>
    <w:rsid w:val="3D91504D"/>
    <w:rsid w:val="3F844153"/>
    <w:rsid w:val="42840403"/>
    <w:rsid w:val="4370620F"/>
    <w:rsid w:val="45B274EE"/>
    <w:rsid w:val="4B5954F5"/>
    <w:rsid w:val="4F940092"/>
    <w:rsid w:val="50973B3B"/>
    <w:rsid w:val="55F45B90"/>
    <w:rsid w:val="569C1014"/>
    <w:rsid w:val="5CD46C7E"/>
    <w:rsid w:val="65E33829"/>
    <w:rsid w:val="67AF1A07"/>
    <w:rsid w:val="6BDF1E59"/>
    <w:rsid w:val="6E0F37D1"/>
    <w:rsid w:val="6E9B1F95"/>
    <w:rsid w:val="6F837FAB"/>
    <w:rsid w:val="700C53EC"/>
    <w:rsid w:val="724F54DD"/>
    <w:rsid w:val="792E62C1"/>
    <w:rsid w:val="7C130BA4"/>
    <w:rsid w:val="7D3C4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toa heading"/>
    <w:basedOn w:val="1"/>
    <w:next w:val="1"/>
    <w:qFormat/>
    <w:uiPriority w:val="0"/>
    <w:pPr>
      <w:spacing w:before="120"/>
    </w:pPr>
    <w:rPr>
      <w:rFonts w:ascii="Arial" w:hAnsi="Arial"/>
      <w:sz w:val="24"/>
      <w:szCs w:val="20"/>
    </w:rPr>
  </w:style>
  <w:style w:type="paragraph" w:styleId="5">
    <w:name w:val="Normal (Web)"/>
    <w:basedOn w:val="1"/>
    <w:unhideWhenUsed/>
    <w:qFormat/>
    <w:uiPriority w:val="0"/>
    <w:pPr>
      <w:spacing w:beforeAutospacing="1" w:afterAutospacing="1"/>
      <w:jc w:val="left"/>
    </w:pPr>
    <w:rPr>
      <w:kern w:val="0"/>
      <w:sz w:val="24"/>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1367</Words>
  <Characters>1503</Characters>
  <Lines>0</Lines>
  <Paragraphs>0</Paragraphs>
  <TotalTime>1</TotalTime>
  <ScaleCrop>false</ScaleCrop>
  <LinksUpToDate>false</LinksUpToDate>
  <CharactersWithSpaces>1556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督导督查组</cp:lastModifiedBy>
  <cp:lastPrinted>2021-06-23T03:54:00Z</cp:lastPrinted>
  <dcterms:modified xsi:type="dcterms:W3CDTF">2023-03-23T01:45:22Z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FD869917DEAE4796A8C77C48783DE011</vt:lpwstr>
  </property>
</Properties>
</file>